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D7" w:rsidRDefault="00EF13DB">
      <w:pPr>
        <w:rPr>
          <w:sz w:val="32"/>
          <w:szCs w:val="32"/>
        </w:rPr>
      </w:pPr>
      <w:r w:rsidRPr="00950D7D">
        <w:rPr>
          <w:sz w:val="32"/>
          <w:szCs w:val="32"/>
        </w:rPr>
        <w:t>Summary of Leadership Greenwood Meeting – 4/15/15</w:t>
      </w:r>
    </w:p>
    <w:p w:rsidR="00950D7D" w:rsidRPr="00950D7D" w:rsidRDefault="00950D7D">
      <w:pPr>
        <w:rPr>
          <w:sz w:val="32"/>
          <w:szCs w:val="32"/>
        </w:rPr>
      </w:pPr>
      <w:bookmarkStart w:id="0" w:name="_GoBack"/>
      <w:bookmarkEnd w:id="0"/>
    </w:p>
    <w:p w:rsidR="00EF13DB" w:rsidRPr="00995047" w:rsidRDefault="00EF13DB">
      <w:pPr>
        <w:rPr>
          <w:i/>
        </w:rPr>
      </w:pPr>
      <w:r w:rsidRPr="00995047">
        <w:rPr>
          <w:b/>
        </w:rPr>
        <w:t>Question 1</w:t>
      </w:r>
      <w:r>
        <w:t xml:space="preserve"> </w:t>
      </w:r>
      <w:r w:rsidRPr="00995047">
        <w:rPr>
          <w:i/>
        </w:rPr>
        <w:t xml:space="preserve">– If you were hiring a </w:t>
      </w:r>
      <w:r w:rsidR="00995047">
        <w:rPr>
          <w:i/>
        </w:rPr>
        <w:t>L</w:t>
      </w:r>
      <w:r w:rsidRPr="00995047">
        <w:rPr>
          <w:i/>
        </w:rPr>
        <w:t>ander graduate, what knowledge, skills, or values do you think are most important for your workplace?</w:t>
      </w:r>
    </w:p>
    <w:p w:rsidR="00EF13DB" w:rsidRDefault="00EF13DB">
      <w:r>
        <w:t>Responses</w:t>
      </w:r>
      <w:r w:rsidR="00995047">
        <w:t>:</w:t>
      </w:r>
    </w:p>
    <w:p w:rsidR="00EF13DB" w:rsidRDefault="00EF13DB">
      <w:r>
        <w:tab/>
        <w:t xml:space="preserve">Soft Skills – </w:t>
      </w:r>
      <w:r w:rsidR="00995047">
        <w:t>communication</w:t>
      </w:r>
      <w:r>
        <w:t>, teamwork, manners</w:t>
      </w:r>
    </w:p>
    <w:p w:rsidR="00EF13DB" w:rsidRDefault="00EF13DB">
      <w:r>
        <w:tab/>
        <w:t>Problem solving/critical thinking</w:t>
      </w:r>
    </w:p>
    <w:p w:rsidR="00EF13DB" w:rsidRDefault="00EF13DB">
      <w:r>
        <w:tab/>
        <w:t>Writing skills</w:t>
      </w:r>
    </w:p>
    <w:p w:rsidR="00EF13DB" w:rsidRDefault="00EF13DB">
      <w:r>
        <w:tab/>
        <w:t>Public Speaking skills</w:t>
      </w:r>
    </w:p>
    <w:p w:rsidR="00EF13DB" w:rsidRDefault="00EF13DB" w:rsidP="00EF13DB">
      <w:pPr>
        <w:ind w:left="720"/>
      </w:pPr>
      <w:r>
        <w:t>Professionalism – appropriate dress, appropriate behaviors, willingness to ask for help, ability to be coached, know it all millennials, seeing the big picture in the profession, work ethic, punctuality,</w:t>
      </w:r>
    </w:p>
    <w:p w:rsidR="00EF13DB" w:rsidRDefault="00EF13DB" w:rsidP="00EF13DB">
      <w:r>
        <w:tab/>
        <w:t>Think for themselves</w:t>
      </w:r>
    </w:p>
    <w:p w:rsidR="00EF13DB" w:rsidRDefault="00EF13DB" w:rsidP="00EF13DB">
      <w:pPr>
        <w:ind w:firstLine="720"/>
      </w:pPr>
      <w:r>
        <w:t>Personal finance</w:t>
      </w:r>
    </w:p>
    <w:p w:rsidR="00EF13DB" w:rsidRDefault="00EF13DB" w:rsidP="00EF13DB">
      <w:pPr>
        <w:ind w:firstLine="720"/>
      </w:pPr>
      <w:r>
        <w:t>Social media dos and don’ts</w:t>
      </w:r>
    </w:p>
    <w:p w:rsidR="00EF13DB" w:rsidRDefault="00EF13DB" w:rsidP="00EF13DB">
      <w:r>
        <w:tab/>
        <w:t>Ethics</w:t>
      </w:r>
    </w:p>
    <w:p w:rsidR="00EF13DB" w:rsidRDefault="00EF13DB" w:rsidP="00EF13DB">
      <w:r>
        <w:tab/>
        <w:t>Lifelong learning</w:t>
      </w:r>
    </w:p>
    <w:p w:rsidR="00995047" w:rsidRPr="00995047" w:rsidRDefault="00995047" w:rsidP="00EF13DB">
      <w:pPr>
        <w:rPr>
          <w:i/>
        </w:rPr>
      </w:pPr>
      <w:r w:rsidRPr="00995047">
        <w:rPr>
          <w:b/>
        </w:rPr>
        <w:t>Question 2</w:t>
      </w:r>
      <w:r>
        <w:t xml:space="preserve"> – </w:t>
      </w:r>
      <w:r w:rsidRPr="00995047">
        <w:rPr>
          <w:i/>
        </w:rPr>
        <w:t>What experiences do you think are vital for Lander to provide to produce the highest quality graduates?</w:t>
      </w:r>
    </w:p>
    <w:p w:rsidR="00995047" w:rsidRDefault="00995047" w:rsidP="00EF13DB">
      <w:r>
        <w:t>Responses:</w:t>
      </w:r>
    </w:p>
    <w:p w:rsidR="00995047" w:rsidRDefault="00995047" w:rsidP="00EC250C">
      <w:pPr>
        <w:ind w:left="720"/>
      </w:pPr>
      <w:r>
        <w:t>Mentoring – professionalism, career readiness, sustained interview practice, managing career expectations (realism)</w:t>
      </w:r>
    </w:p>
    <w:p w:rsidR="00995047" w:rsidRDefault="00995047" w:rsidP="00EF13DB">
      <w:r>
        <w:tab/>
        <w:t>Real world experiences</w:t>
      </w:r>
    </w:p>
    <w:p w:rsidR="00995047" w:rsidRDefault="00995047" w:rsidP="00EF13DB">
      <w:r>
        <w:tab/>
        <w:t>Course projects linked to business community</w:t>
      </w:r>
    </w:p>
    <w:p w:rsidR="00995047" w:rsidRDefault="00995047" w:rsidP="00EF13DB">
      <w:r>
        <w:tab/>
        <w:t>Interdisciplinary advising</w:t>
      </w:r>
      <w:r w:rsidR="00EC250C">
        <w:t xml:space="preserve"> to give students alternatives</w:t>
      </w:r>
    </w:p>
    <w:p w:rsidR="00995047" w:rsidRDefault="00995047" w:rsidP="00EF13DB">
      <w:r>
        <w:tab/>
      </w:r>
    </w:p>
    <w:p w:rsidR="00EF13DB" w:rsidRDefault="00EF13DB">
      <w:r>
        <w:tab/>
      </w:r>
      <w:r>
        <w:tab/>
      </w:r>
    </w:p>
    <w:sectPr w:rsidR="00EF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DB"/>
    <w:rsid w:val="00950D7D"/>
    <w:rsid w:val="00995047"/>
    <w:rsid w:val="00EC250C"/>
    <w:rsid w:val="00EF13DB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8F18F-1E8F-4DC3-B8C5-8EDEC43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E. Colbert, Jr.</dc:creator>
  <cp:keywords/>
  <dc:description/>
  <cp:lastModifiedBy>James E. Colbert, Jr.</cp:lastModifiedBy>
  <cp:revision>2</cp:revision>
  <dcterms:created xsi:type="dcterms:W3CDTF">2015-04-15T16:50:00Z</dcterms:created>
  <dcterms:modified xsi:type="dcterms:W3CDTF">2015-04-15T17:13:00Z</dcterms:modified>
</cp:coreProperties>
</file>